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3B" w:rsidRPr="00C63D71" w:rsidRDefault="00C63D71" w:rsidP="00C63D71">
      <w:pPr>
        <w:jc w:val="center"/>
        <w:rPr>
          <w:rFonts w:ascii="Comic Sans MS" w:hAnsi="Comic Sans MS"/>
        </w:rPr>
      </w:pPr>
      <w:r w:rsidRPr="00C63D71">
        <w:rPr>
          <w:rFonts w:ascii="Comic Sans MS" w:hAnsi="Comic Sans MS"/>
          <w:noProof/>
          <w:lang w:eastAsia="en-GB"/>
        </w:rPr>
        <w:drawing>
          <wp:inline distT="0" distB="0" distL="0" distR="0" wp14:anchorId="1D4923A5" wp14:editId="19E933B5">
            <wp:extent cx="2828925" cy="3546818"/>
            <wp:effectExtent l="0" t="0" r="0" b="0"/>
            <wp:docPr id="1" name="Picture 1" descr="https://images-na.ssl-images-amazon.com/images/I/51BPs1tKYJL._SX3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BPs1tKYJL._SX3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71" w:rsidRPr="00C63D71" w:rsidRDefault="00C63D71" w:rsidP="00C63D71">
      <w:pPr>
        <w:jc w:val="center"/>
        <w:rPr>
          <w:rFonts w:ascii="Comic Sans MS" w:hAnsi="Comic Sans MS"/>
          <w:b/>
        </w:rPr>
      </w:pPr>
      <w:r w:rsidRPr="00C63D71">
        <w:rPr>
          <w:rFonts w:ascii="Comic Sans MS" w:hAnsi="Comic Sans MS"/>
          <w:b/>
        </w:rPr>
        <w:t xml:space="preserve">Literacy- </w:t>
      </w:r>
      <w:r w:rsidRPr="00C63D71">
        <w:rPr>
          <w:rFonts w:ascii="Comic Sans MS" w:hAnsi="Comic Sans MS"/>
          <w:b/>
        </w:rPr>
        <w:t>Missing Cat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Objectives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• To compose and organise factual, descriptive writing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• To use adjectives in writing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• To create an observational drawing</w:t>
      </w:r>
    </w:p>
    <w:p w:rsidR="00C63D71" w:rsidRPr="00C63D71" w:rsidRDefault="00C63D71" w:rsidP="00C63D71">
      <w:pPr>
        <w:rPr>
          <w:rFonts w:ascii="Comic Sans MS" w:hAnsi="Comic Sans MS"/>
        </w:rPr>
      </w:pPr>
    </w:p>
    <w:p w:rsidR="00C63D71" w:rsidRPr="00C63D71" w:rsidRDefault="00C63D71" w:rsidP="00C63D71">
      <w:pPr>
        <w:rPr>
          <w:rFonts w:ascii="Comic Sans MS" w:hAnsi="Comic Sans MS"/>
          <w:b/>
        </w:rPr>
      </w:pPr>
      <w:r w:rsidRPr="00C63D71">
        <w:rPr>
          <w:rFonts w:ascii="Comic Sans MS" w:hAnsi="Comic Sans MS"/>
          <w:b/>
        </w:rPr>
        <w:t>Introduction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Read the first 11 pages of the story to you</w:t>
      </w:r>
      <w:r>
        <w:rPr>
          <w:rFonts w:ascii="Comic Sans MS" w:hAnsi="Comic Sans MS"/>
        </w:rPr>
        <w:t xml:space="preserve">r child, up to “But Tabby </w:t>
      </w:r>
      <w:proofErr w:type="spellStart"/>
      <w:r>
        <w:rPr>
          <w:rFonts w:ascii="Comic Sans MS" w:hAnsi="Comic Sans MS"/>
        </w:rPr>
        <w:t>McTat</w:t>
      </w:r>
      <w:proofErr w:type="spellEnd"/>
      <w:r>
        <w:rPr>
          <w:rFonts w:ascii="Comic Sans MS" w:hAnsi="Comic Sans MS"/>
        </w:rPr>
        <w:t xml:space="preserve"> </w:t>
      </w:r>
      <w:r w:rsidRPr="00C63D71">
        <w:rPr>
          <w:rFonts w:ascii="Comic Sans MS" w:hAnsi="Comic Sans MS"/>
        </w:rPr>
        <w:t>wasn’t there!”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 xml:space="preserve">Show your child the picture of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when he is with the bus</w:t>
      </w:r>
      <w:r>
        <w:rPr>
          <w:rFonts w:ascii="Comic Sans MS" w:hAnsi="Comic Sans MS"/>
        </w:rPr>
        <w:t xml:space="preserve">ker (pages 1-2) and ask them to </w:t>
      </w:r>
      <w:r w:rsidRPr="00C63D71">
        <w:rPr>
          <w:rFonts w:ascii="Comic Sans MS" w:hAnsi="Comic Sans MS"/>
        </w:rPr>
        <w:t>describe him: white eyes, grey stripy fur, scruffy, green neck tie a</w:t>
      </w:r>
      <w:r>
        <w:rPr>
          <w:rFonts w:ascii="Comic Sans MS" w:hAnsi="Comic Sans MS"/>
        </w:rPr>
        <w:t xml:space="preserve">nd white bib. Ask your child to </w:t>
      </w:r>
      <w:r w:rsidRPr="00C63D71">
        <w:rPr>
          <w:rFonts w:ascii="Comic Sans MS" w:hAnsi="Comic Sans MS"/>
        </w:rPr>
        <w:t xml:space="preserve">identify how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differs from Sock (on pages 3-4).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Ask your child how they think Fred, the busker, feels when he can’</w:t>
      </w:r>
      <w:r>
        <w:rPr>
          <w:rFonts w:ascii="Comic Sans MS" w:hAnsi="Comic Sans MS"/>
        </w:rPr>
        <w:t xml:space="preserve">t find his cat. How might he go </w:t>
      </w:r>
      <w:r w:rsidRPr="00C63D71">
        <w:rPr>
          <w:rFonts w:ascii="Comic Sans MS" w:hAnsi="Comic Sans MS"/>
        </w:rPr>
        <w:t xml:space="preserve">about finding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>? How about a ‘missing’ poster? What inf</w:t>
      </w:r>
      <w:r>
        <w:rPr>
          <w:rFonts w:ascii="Comic Sans MS" w:hAnsi="Comic Sans MS"/>
        </w:rPr>
        <w:t xml:space="preserve">ormation might need to be on it </w:t>
      </w:r>
      <w:r w:rsidRPr="00C63D71">
        <w:rPr>
          <w:rFonts w:ascii="Comic Sans MS" w:hAnsi="Comic Sans MS"/>
        </w:rPr>
        <w:t>(description, last seen…, please contact…)?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 xml:space="preserve">Explain that they are going to create a ‘missing’ poster for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and afterwards you will read</w:t>
      </w:r>
      <w:r>
        <w:rPr>
          <w:rFonts w:ascii="Comic Sans MS" w:hAnsi="Comic Sans MS"/>
        </w:rPr>
        <w:t xml:space="preserve"> </w:t>
      </w:r>
      <w:r w:rsidRPr="00C63D71">
        <w:rPr>
          <w:rFonts w:ascii="Comic Sans MS" w:hAnsi="Comic Sans MS"/>
        </w:rPr>
        <w:t>the rest of the story.</w:t>
      </w:r>
    </w:p>
    <w:p w:rsidR="00C63D71" w:rsidRPr="00C63D71" w:rsidRDefault="00C63D71" w:rsidP="00C63D71">
      <w:pPr>
        <w:rPr>
          <w:rFonts w:ascii="Comic Sans MS" w:hAnsi="Comic Sans MS"/>
          <w:b/>
        </w:rPr>
      </w:pPr>
      <w:r w:rsidRPr="00C63D71">
        <w:rPr>
          <w:rFonts w:ascii="Comic Sans MS" w:hAnsi="Comic Sans MS"/>
          <w:b/>
        </w:rPr>
        <w:lastRenderedPageBreak/>
        <w:t>Main task</w:t>
      </w:r>
    </w:p>
    <w:p w:rsid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 xml:space="preserve">Display a picture of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– you could use the picture of th</w:t>
      </w:r>
      <w:r>
        <w:rPr>
          <w:rFonts w:ascii="Comic Sans MS" w:hAnsi="Comic Sans MS"/>
        </w:rPr>
        <w:t>e front cover</w:t>
      </w:r>
      <w:r w:rsidRPr="00C63D7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Make a </w:t>
      </w:r>
      <w:r w:rsidRPr="00C63D71">
        <w:rPr>
          <w:rFonts w:ascii="Comic Sans MS" w:hAnsi="Comic Sans MS"/>
        </w:rPr>
        <w:t>Missing Poster Tem</w:t>
      </w:r>
      <w:r>
        <w:rPr>
          <w:rFonts w:ascii="Comic Sans MS" w:hAnsi="Comic Sans MS"/>
        </w:rPr>
        <w:t xml:space="preserve">plate (see below) and encourage them </w:t>
      </w:r>
      <w:r w:rsidRPr="00C63D71">
        <w:rPr>
          <w:rFonts w:ascii="Comic Sans MS" w:hAnsi="Comic Sans MS"/>
        </w:rPr>
        <w:t xml:space="preserve">to draw a detailed picture of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for their poster. Explain tha</w:t>
      </w:r>
      <w:r>
        <w:rPr>
          <w:rFonts w:ascii="Comic Sans MS" w:hAnsi="Comic Sans MS"/>
        </w:rPr>
        <w:t xml:space="preserve">t this is like an observational </w:t>
      </w:r>
      <w:r w:rsidRPr="00C63D71">
        <w:rPr>
          <w:rFonts w:ascii="Comic Sans MS" w:hAnsi="Comic Sans MS"/>
        </w:rPr>
        <w:t>drawing and needs to be as accurate as possible to help him be identified.</w:t>
      </w:r>
    </w:p>
    <w:p w:rsidR="00C63D71" w:rsidRPr="00C63D71" w:rsidRDefault="00C63D71" w:rsidP="00C63D71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4FCE984" wp14:editId="7641B9E6">
            <wp:extent cx="257175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612" t="15089" r="28480" b="4438"/>
                    <a:stretch/>
                  </pic:blipFill>
                  <pic:spPr bwMode="auto">
                    <a:xfrm>
                      <a:off x="0" y="0"/>
                      <a:ext cx="2573897" cy="259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Your child should then describe his features and neck tie using an arr</w:t>
      </w:r>
      <w:r>
        <w:rPr>
          <w:rFonts w:ascii="Comic Sans MS" w:hAnsi="Comic Sans MS"/>
        </w:rPr>
        <w:t xml:space="preserve">ay of adjectives. They can also </w:t>
      </w:r>
      <w:r w:rsidRPr="00C63D71">
        <w:rPr>
          <w:rFonts w:ascii="Comic Sans MS" w:hAnsi="Comic Sans MS"/>
        </w:rPr>
        <w:t>add in detail about his personality and what he might like or dislike – exp</w:t>
      </w:r>
      <w:r>
        <w:rPr>
          <w:rFonts w:ascii="Comic Sans MS" w:hAnsi="Comic Sans MS"/>
        </w:rPr>
        <w:t xml:space="preserve">lain that ideas from the story, </w:t>
      </w:r>
      <w:r w:rsidRPr="00C63D71">
        <w:rPr>
          <w:rFonts w:ascii="Comic Sans MS" w:hAnsi="Comic Sans MS"/>
        </w:rPr>
        <w:t>such as that he likes to ‘sing’, can also be included. Encourage your child to use their imagination</w:t>
      </w:r>
      <w:r>
        <w:rPr>
          <w:rFonts w:ascii="Comic Sans MS" w:hAnsi="Comic Sans MS"/>
        </w:rPr>
        <w:t xml:space="preserve">s to </w:t>
      </w:r>
      <w:r w:rsidRPr="00C63D71">
        <w:rPr>
          <w:rFonts w:ascii="Comic Sans MS" w:hAnsi="Comic Sans MS"/>
        </w:rPr>
        <w:t xml:space="preserve">add in detail, for example,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loves to be gently tickled under his chin.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Once complete, read the second half of the story to your chil</w:t>
      </w:r>
      <w:r>
        <w:rPr>
          <w:rFonts w:ascii="Comic Sans MS" w:hAnsi="Comic Sans MS"/>
        </w:rPr>
        <w:t xml:space="preserve">d and perhaps challenge them to </w:t>
      </w:r>
      <w:r w:rsidRPr="00C63D71">
        <w:rPr>
          <w:rFonts w:ascii="Comic Sans MS" w:hAnsi="Comic Sans MS"/>
        </w:rPr>
        <w:t xml:space="preserve">describe how Tabby </w:t>
      </w:r>
      <w:proofErr w:type="spellStart"/>
      <w:r w:rsidRPr="00C63D71">
        <w:rPr>
          <w:rFonts w:ascii="Comic Sans MS" w:hAnsi="Comic Sans MS"/>
        </w:rPr>
        <w:t>McTat</w:t>
      </w:r>
      <w:proofErr w:type="spellEnd"/>
      <w:r w:rsidRPr="00C63D71">
        <w:rPr>
          <w:rFonts w:ascii="Comic Sans MS" w:hAnsi="Comic Sans MS"/>
        </w:rPr>
        <w:t xml:space="preserve"> and Samuel Sprat differ.</w:t>
      </w:r>
    </w:p>
    <w:p w:rsidR="00C63D71" w:rsidRPr="00C63D71" w:rsidRDefault="00C63D71" w:rsidP="00C63D71">
      <w:pPr>
        <w:rPr>
          <w:rFonts w:ascii="Comic Sans MS" w:hAnsi="Comic Sans MS"/>
          <w:b/>
        </w:rPr>
      </w:pPr>
      <w:r w:rsidRPr="00C63D71">
        <w:rPr>
          <w:rFonts w:ascii="Comic Sans MS" w:hAnsi="Comic Sans MS"/>
          <w:b/>
        </w:rPr>
        <w:t>Extension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 xml:space="preserve">Stick your child’s poster up on a wall and ask them to pretend they are </w:t>
      </w:r>
      <w:r>
        <w:rPr>
          <w:rFonts w:ascii="Comic Sans MS" w:hAnsi="Comic Sans MS"/>
        </w:rPr>
        <w:t xml:space="preserve">Fred, the </w:t>
      </w:r>
      <w:proofErr w:type="gramStart"/>
      <w:r>
        <w:rPr>
          <w:rFonts w:ascii="Comic Sans MS" w:hAnsi="Comic Sans MS"/>
        </w:rPr>
        <w:t>busker</w:t>
      </w:r>
      <w:proofErr w:type="gramEnd"/>
      <w:r>
        <w:rPr>
          <w:rFonts w:ascii="Comic Sans MS" w:hAnsi="Comic Sans MS"/>
        </w:rPr>
        <w:t xml:space="preserve">. Can they sing </w:t>
      </w:r>
      <w:bookmarkStart w:id="0" w:name="_GoBack"/>
      <w:bookmarkEnd w:id="0"/>
      <w:r w:rsidRPr="00C63D71">
        <w:rPr>
          <w:rFonts w:ascii="Comic Sans MS" w:hAnsi="Comic Sans MS"/>
        </w:rPr>
        <w:t>the favourite song and then make an announcement to explain what’s happened and ask for help?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You may wish to provide sentence starter prompts such as: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“I’m glad you like my busker song. I used to sing it with my cat but now…”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“Can anybody help me? I’ve lost my cat. He is…”</w:t>
      </w:r>
    </w:p>
    <w:p w:rsidR="00C63D71" w:rsidRPr="00C63D71" w:rsidRDefault="00C63D71" w:rsidP="00C63D71">
      <w:pPr>
        <w:rPr>
          <w:rFonts w:ascii="Comic Sans MS" w:hAnsi="Comic Sans MS"/>
        </w:rPr>
      </w:pPr>
      <w:r w:rsidRPr="00C63D71">
        <w:rPr>
          <w:rFonts w:ascii="Comic Sans MS" w:hAnsi="Comic Sans MS"/>
        </w:rPr>
        <w:t>“That’s my favourite song but I am sad when I sing it now because…”</w:t>
      </w:r>
    </w:p>
    <w:sectPr w:rsidR="00C63D71" w:rsidRPr="00C63D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71"/>
    <w:rsid w:val="005C553B"/>
    <w:rsid w:val="00C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2020-06-15T09:00:00Z</dcterms:created>
  <dcterms:modified xsi:type="dcterms:W3CDTF">2020-06-15T09:07:00Z</dcterms:modified>
</cp:coreProperties>
</file>