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180" w:rightFromText="180" w:vertAnchor="page" w:horzAnchor="margin" w:tblpXSpec="center" w:tblpY="1801"/>
        <w:tblW w:w="134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69"/>
        <w:gridCol w:w="6586"/>
      </w:tblGrid>
      <w:tr w:rsidR="00636169" w14:paraId="1A7431B4" w14:textId="77777777" w:rsidTr="00636169">
        <w:trPr>
          <w:trHeight w:val="293"/>
        </w:trPr>
        <w:tc>
          <w:tcPr>
            <w:tcW w:w="13455" w:type="dxa"/>
            <w:gridSpan w:val="2"/>
            <w:shd w:val="clear" w:color="auto" w:fill="auto"/>
          </w:tcPr>
          <w:p w14:paraId="4E3676B1" w14:textId="7E1AF4BE" w:rsidR="00636169" w:rsidRPr="00743338" w:rsidRDefault="00636169" w:rsidP="00636169">
            <w:pPr>
              <w:jc w:val="center"/>
              <w:rPr>
                <w:rFonts w:ascii="Twinkl" w:hAnsi="Twinkl"/>
                <w:b/>
                <w:bCs/>
                <w:noProof/>
              </w:rPr>
            </w:pPr>
            <w:r w:rsidRPr="0049484A">
              <w:rPr>
                <w:rFonts w:ascii="Twinkl" w:hAnsi="Twinkl"/>
                <w:b/>
                <w:bCs/>
                <w:noProof/>
                <w:sz w:val="48"/>
                <w:szCs w:val="44"/>
              </w:rPr>
              <w:t xml:space="preserve">Science Week  - </w:t>
            </w:r>
            <w:r w:rsidR="00D60CEC">
              <w:rPr>
                <w:rFonts w:ascii="Twinkl" w:hAnsi="Twinkl"/>
                <w:b/>
                <w:bCs/>
                <w:noProof/>
                <w:sz w:val="48"/>
                <w:szCs w:val="44"/>
              </w:rPr>
              <w:t>Wedn</w:t>
            </w:r>
            <w:r w:rsidRPr="0049484A">
              <w:rPr>
                <w:rFonts w:ascii="Twinkl" w:hAnsi="Twinkl"/>
                <w:b/>
                <w:bCs/>
                <w:noProof/>
                <w:sz w:val="48"/>
                <w:szCs w:val="44"/>
              </w:rPr>
              <w:t>esday</w:t>
            </w:r>
            <w:r>
              <w:rPr>
                <w:rFonts w:ascii="Twinkl" w:hAnsi="Twinkl"/>
                <w:b/>
                <w:bCs/>
                <w:noProof/>
                <w:sz w:val="48"/>
                <w:szCs w:val="44"/>
              </w:rPr>
              <w:t xml:space="preserve"> 2</w:t>
            </w:r>
            <w:r w:rsidR="00D60CEC">
              <w:rPr>
                <w:rFonts w:ascii="Twinkl" w:hAnsi="Twinkl"/>
                <w:b/>
                <w:bCs/>
                <w:noProof/>
                <w:sz w:val="48"/>
                <w:szCs w:val="44"/>
              </w:rPr>
              <w:t>4th</w:t>
            </w:r>
            <w:r>
              <w:rPr>
                <w:rFonts w:ascii="Twinkl" w:hAnsi="Twinkl"/>
                <w:b/>
                <w:bCs/>
                <w:noProof/>
                <w:sz w:val="48"/>
                <w:szCs w:val="44"/>
              </w:rPr>
              <w:t xml:space="preserve"> February</w:t>
            </w:r>
          </w:p>
        </w:tc>
      </w:tr>
      <w:tr w:rsidR="00636169" w14:paraId="222EA11B" w14:textId="77777777" w:rsidTr="00636169">
        <w:trPr>
          <w:trHeight w:val="3184"/>
        </w:trPr>
        <w:tc>
          <w:tcPr>
            <w:tcW w:w="6869" w:type="dxa"/>
            <w:shd w:val="clear" w:color="auto" w:fill="auto"/>
          </w:tcPr>
          <w:p w14:paraId="76A39237" w14:textId="77777777" w:rsidR="00636169" w:rsidRPr="00743338" w:rsidRDefault="00636169" w:rsidP="00636169">
            <w:pPr>
              <w:tabs>
                <w:tab w:val="left" w:pos="1391"/>
              </w:tabs>
              <w:rPr>
                <w:rFonts w:ascii="Twinkl" w:hAnsi="Twinkl"/>
                <w:b/>
                <w:bCs/>
                <w:noProof/>
              </w:rPr>
            </w:pPr>
            <w:r w:rsidRPr="00743338">
              <w:rPr>
                <w:rFonts w:ascii="Twinkl" w:hAnsi="Twinkl"/>
                <w:b/>
                <w:bCs/>
                <w:noProof/>
              </w:rPr>
              <w:t>Reading and Phonics</w:t>
            </w:r>
          </w:p>
          <w:p w14:paraId="3916A58B" w14:textId="0B9B84E4" w:rsidR="006C2B7C" w:rsidRPr="00B9093A" w:rsidRDefault="006C2B7C" w:rsidP="00636169">
            <w:pPr>
              <w:tabs>
                <w:tab w:val="left" w:pos="1391"/>
              </w:tabs>
              <w:rPr>
                <w:rFonts w:ascii="Twinkl" w:hAnsi="Twinkl"/>
              </w:rPr>
            </w:pPr>
            <w:r w:rsidRPr="00B9093A">
              <w:rPr>
                <w:rFonts w:ascii="Twinkl" w:hAnsi="Twinkl"/>
              </w:rPr>
              <w:t xml:space="preserve">Listen to a space themed online story, </w:t>
            </w:r>
            <w:hyperlink r:id="rId4" w:history="1">
              <w:r w:rsidRPr="00B2207B">
                <w:rPr>
                  <w:rStyle w:val="Hyperlink"/>
                  <w:rFonts w:ascii="Twinkl" w:hAnsi="Twinkl"/>
                </w:rPr>
                <w:t>Aliens Love Underpants</w:t>
              </w:r>
            </w:hyperlink>
            <w:r w:rsidRPr="00B9093A">
              <w:rPr>
                <w:rFonts w:ascii="Twinkl" w:hAnsi="Twinkl"/>
              </w:rPr>
              <w:t xml:space="preserve">, </w:t>
            </w:r>
            <w:hyperlink r:id="rId5" w:history="1">
              <w:r w:rsidRPr="00DF648C">
                <w:rPr>
                  <w:rStyle w:val="Hyperlink"/>
                  <w:rFonts w:ascii="Twinkl" w:hAnsi="Twinkl"/>
                </w:rPr>
                <w:t>Roaring Rockets</w:t>
              </w:r>
            </w:hyperlink>
            <w:r w:rsidRPr="00B9093A">
              <w:rPr>
                <w:rFonts w:ascii="Twinkl" w:hAnsi="Twinkl"/>
              </w:rPr>
              <w:t xml:space="preserve"> and </w:t>
            </w:r>
            <w:hyperlink r:id="rId6" w:history="1">
              <w:r w:rsidRPr="00F90166">
                <w:rPr>
                  <w:rStyle w:val="Hyperlink"/>
                  <w:rFonts w:ascii="Twinkl" w:hAnsi="Twinkl"/>
                </w:rPr>
                <w:t>Whatever Next?</w:t>
              </w:r>
            </w:hyperlink>
            <w:r w:rsidRPr="00B9093A">
              <w:rPr>
                <w:rFonts w:ascii="Twinkl" w:hAnsi="Twinkl"/>
              </w:rPr>
              <w:t xml:space="preserve"> Which is your favourite? Why? </w:t>
            </w:r>
          </w:p>
          <w:p w14:paraId="2B5EC053" w14:textId="77777777" w:rsidR="001E79D2" w:rsidRDefault="00B9093A" w:rsidP="00636169">
            <w:pPr>
              <w:tabs>
                <w:tab w:val="left" w:pos="1391"/>
              </w:tabs>
              <w:rPr>
                <w:rFonts w:ascii="Twinkl" w:hAnsi="Twinkl"/>
              </w:rPr>
            </w:pPr>
            <w:r w:rsidRPr="00B9093A">
              <w:rPr>
                <w:rFonts w:ascii="Twinkl" w:hAnsi="Twinkl"/>
              </w:rPr>
              <w:t xml:space="preserve">Play ‘I Spy in Space’. ‘I spy, with my little eye, something beginning with t’. </w:t>
            </w:r>
          </w:p>
          <w:p w14:paraId="6F2E90B7" w14:textId="3E38FD6B" w:rsidR="00636169" w:rsidRPr="00743338" w:rsidRDefault="00B9093A" w:rsidP="00636169">
            <w:pPr>
              <w:tabs>
                <w:tab w:val="left" w:pos="1391"/>
              </w:tabs>
              <w:rPr>
                <w:rFonts w:ascii="Twinkl" w:hAnsi="Twinkl"/>
                <w:noProof/>
              </w:rPr>
            </w:pPr>
            <w:r w:rsidRPr="00B9093A">
              <w:rPr>
                <w:rFonts w:ascii="Twinkl" w:hAnsi="Twinkl"/>
              </w:rPr>
              <w:t xml:space="preserve">CHALLENGE: You can include these sounds </w:t>
            </w:r>
            <w:proofErr w:type="spellStart"/>
            <w:r w:rsidRPr="00B9093A">
              <w:rPr>
                <w:rFonts w:ascii="Twinkl" w:hAnsi="Twinkl"/>
              </w:rPr>
              <w:t>ch</w:t>
            </w:r>
            <w:proofErr w:type="spellEnd"/>
            <w:r w:rsidRPr="00B9093A">
              <w:rPr>
                <w:rFonts w:ascii="Twinkl" w:hAnsi="Twinkl"/>
              </w:rPr>
              <w:t xml:space="preserve">, </w:t>
            </w:r>
            <w:proofErr w:type="spellStart"/>
            <w:r w:rsidRPr="00B9093A">
              <w:rPr>
                <w:rFonts w:ascii="Twinkl" w:hAnsi="Twinkl"/>
              </w:rPr>
              <w:t>sh</w:t>
            </w:r>
            <w:proofErr w:type="spellEnd"/>
            <w:r w:rsidRPr="00B9093A">
              <w:rPr>
                <w:rFonts w:ascii="Twinkl" w:hAnsi="Twinkl"/>
              </w:rPr>
              <w:t xml:space="preserve">, </w:t>
            </w:r>
            <w:proofErr w:type="spellStart"/>
            <w:r w:rsidRPr="00B9093A">
              <w:rPr>
                <w:rFonts w:ascii="Twinkl" w:hAnsi="Twinkl"/>
              </w:rPr>
              <w:t>th.</w:t>
            </w:r>
            <w:proofErr w:type="spellEnd"/>
          </w:p>
        </w:tc>
        <w:tc>
          <w:tcPr>
            <w:tcW w:w="6586" w:type="dxa"/>
            <w:shd w:val="clear" w:color="auto" w:fill="auto"/>
          </w:tcPr>
          <w:p w14:paraId="6872BEC7" w14:textId="77777777" w:rsidR="00636169" w:rsidRPr="00743338" w:rsidRDefault="00636169" w:rsidP="00636169">
            <w:pPr>
              <w:rPr>
                <w:rFonts w:ascii="Twinkl" w:hAnsi="Twinkl"/>
                <w:b/>
                <w:bCs/>
                <w:noProof/>
              </w:rPr>
            </w:pPr>
            <w:r w:rsidRPr="00743338">
              <w:rPr>
                <w:rFonts w:ascii="Twinkl" w:hAnsi="Twinkl"/>
                <w:b/>
                <w:bCs/>
                <w:noProof/>
              </w:rPr>
              <w:t>Writing</w:t>
            </w:r>
          </w:p>
          <w:p w14:paraId="0743D9ED" w14:textId="48EBB46B" w:rsidR="00DF1EF1" w:rsidRPr="003A7DE2" w:rsidRDefault="00DF1EF1" w:rsidP="00DF1EF1">
            <w:pPr>
              <w:rPr>
                <w:rFonts w:ascii="Twinkl" w:hAnsi="Twinkl"/>
                <w:noProof/>
              </w:rPr>
            </w:pPr>
            <w:r w:rsidRPr="003A7DE2">
              <w:rPr>
                <w:rFonts w:ascii="Twinkl" w:hAnsi="Twinkl"/>
              </w:rPr>
              <w:t xml:space="preserve">Write an </w:t>
            </w:r>
            <w:hyperlink r:id="rId7" w:history="1">
              <w:r w:rsidRPr="003A7DE2">
                <w:rPr>
                  <w:rStyle w:val="Hyperlink"/>
                  <w:rFonts w:ascii="Twinkl" w:hAnsi="Twinkl"/>
                </w:rPr>
                <w:t>invitation</w:t>
              </w:r>
            </w:hyperlink>
            <w:r w:rsidRPr="003A7DE2">
              <w:rPr>
                <w:rFonts w:ascii="Twinkl" w:hAnsi="Twinkl"/>
              </w:rPr>
              <w:t xml:space="preserve"> to the alien to invite them to your very own space party. </w:t>
            </w:r>
          </w:p>
          <w:p w14:paraId="06AFD297" w14:textId="5EE1609A" w:rsidR="00636169" w:rsidRPr="00743338" w:rsidRDefault="00636169" w:rsidP="00DF1EF1">
            <w:pPr>
              <w:rPr>
                <w:rFonts w:ascii="Twinkl" w:hAnsi="Twinkl"/>
                <w:noProof/>
              </w:rPr>
            </w:pPr>
            <w:r w:rsidRPr="00743338">
              <w:rPr>
                <w:rFonts w:ascii="Twinkl" w:hAnsi="Twinkl"/>
                <w:noProof/>
              </w:rPr>
              <w:drawing>
                <wp:inline distT="0" distB="0" distL="0" distR="0" wp14:anchorId="451C9458" wp14:editId="36E2881F">
                  <wp:extent cx="498230" cy="953918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222" cy="973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6169" w14:paraId="0DEC80F9" w14:textId="77777777" w:rsidTr="00636169">
        <w:trPr>
          <w:trHeight w:val="4433"/>
        </w:trPr>
        <w:tc>
          <w:tcPr>
            <w:tcW w:w="6869" w:type="dxa"/>
            <w:shd w:val="clear" w:color="auto" w:fill="auto"/>
          </w:tcPr>
          <w:p w14:paraId="71E74FC3" w14:textId="77777777" w:rsidR="00636169" w:rsidRPr="00743338" w:rsidRDefault="00636169" w:rsidP="00636169">
            <w:pPr>
              <w:rPr>
                <w:rFonts w:ascii="Twinkl" w:hAnsi="Twinkl"/>
                <w:b/>
                <w:bCs/>
                <w:noProof/>
              </w:rPr>
            </w:pPr>
            <w:r w:rsidRPr="00743338">
              <w:rPr>
                <w:rFonts w:ascii="Twinkl" w:hAnsi="Twinkl"/>
                <w:b/>
                <w:bCs/>
                <w:noProof/>
              </w:rPr>
              <w:t>Maths</w:t>
            </w:r>
          </w:p>
          <w:p w14:paraId="1F82D5D8" w14:textId="77777777" w:rsidR="001B4AD7" w:rsidRPr="001B4AD7" w:rsidRDefault="001B4AD7" w:rsidP="001B4AD7">
            <w:pPr>
              <w:jc w:val="left"/>
              <w:rPr>
                <w:rFonts w:ascii="Twinkl" w:hAnsi="Twinkl"/>
              </w:rPr>
            </w:pPr>
            <w:r w:rsidRPr="001B4AD7">
              <w:rPr>
                <w:rFonts w:ascii="Twinkl" w:hAnsi="Twinkl"/>
              </w:rPr>
              <w:t>Work with your child to design a rocket using different 2D shapes. This could be done with 3D shapes if you have spare boxes and resources at home.</w:t>
            </w:r>
          </w:p>
          <w:p w14:paraId="62DF52E9" w14:textId="61C4F68C" w:rsidR="00636169" w:rsidRPr="00743338" w:rsidRDefault="009C7748" w:rsidP="00636169">
            <w:pPr>
              <w:jc w:val="center"/>
              <w:rPr>
                <w:rFonts w:ascii="Twinkl" w:hAnsi="Twinkl"/>
                <w:noProof/>
              </w:rPr>
            </w:pPr>
            <w:r>
              <w:rPr>
                <w:noProof/>
              </w:rPr>
              <w:drawing>
                <wp:inline distT="0" distB="0" distL="0" distR="0" wp14:anchorId="5C33450E" wp14:editId="77C42C0A">
                  <wp:extent cx="984739" cy="1567168"/>
                  <wp:effectExtent l="0" t="0" r="635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0733" cy="1624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B4AD7">
              <w:t xml:space="preserve"> </w:t>
            </w:r>
            <w:r>
              <w:t xml:space="preserve"> </w:t>
            </w:r>
          </w:p>
        </w:tc>
        <w:tc>
          <w:tcPr>
            <w:tcW w:w="6586" w:type="dxa"/>
            <w:shd w:val="clear" w:color="auto" w:fill="auto"/>
          </w:tcPr>
          <w:p w14:paraId="2C7CA57D" w14:textId="135163A6" w:rsidR="00636169" w:rsidRPr="00743338" w:rsidRDefault="00636169" w:rsidP="00636169">
            <w:pPr>
              <w:rPr>
                <w:rFonts w:ascii="Twinkl" w:hAnsi="Twinkl"/>
                <w:b/>
                <w:bCs/>
                <w:noProof/>
              </w:rPr>
            </w:pPr>
            <w:r w:rsidRPr="00743338">
              <w:rPr>
                <w:rFonts w:ascii="Twinkl" w:hAnsi="Twinkl"/>
                <w:b/>
                <w:bCs/>
                <w:noProof/>
              </w:rPr>
              <w:t>Learning Project</w:t>
            </w:r>
          </w:p>
          <w:p w14:paraId="2A3B73B2" w14:textId="71787844" w:rsidR="00405DFC" w:rsidRPr="00D67DF2" w:rsidRDefault="00405DFC" w:rsidP="00636169">
            <w:pPr>
              <w:rPr>
                <w:rFonts w:ascii="Twinkl" w:hAnsi="Twinkl"/>
              </w:rPr>
            </w:pPr>
            <w:r w:rsidRPr="00D67DF2">
              <w:rPr>
                <w:rFonts w:ascii="Twinkl" w:hAnsi="Twinkl"/>
              </w:rPr>
              <w:t xml:space="preserve">Make a Textured Planet </w:t>
            </w:r>
          </w:p>
          <w:p w14:paraId="6C4CF75F" w14:textId="29F4DC8F" w:rsidR="00AF76A6" w:rsidRPr="00D67DF2" w:rsidRDefault="00405DFC" w:rsidP="00636169">
            <w:pPr>
              <w:rPr>
                <w:rFonts w:ascii="Twinkl" w:hAnsi="Twinkl"/>
              </w:rPr>
            </w:pPr>
            <w:r w:rsidRPr="00D67DF2">
              <w:rPr>
                <w:rFonts w:ascii="Twinkl" w:hAnsi="Twinkl"/>
              </w:rPr>
              <w:t xml:space="preserve">Work with your child to create a replica of a planet. </w:t>
            </w:r>
          </w:p>
          <w:p w14:paraId="2FE5C02F" w14:textId="6C1F831F" w:rsidR="00405DFC" w:rsidRPr="00D67DF2" w:rsidRDefault="00405DFC" w:rsidP="00636169">
            <w:pPr>
              <w:rPr>
                <w:rFonts w:ascii="Twinkl" w:hAnsi="Twinkl"/>
              </w:rPr>
            </w:pPr>
            <w:r w:rsidRPr="00D67DF2">
              <w:rPr>
                <w:rFonts w:ascii="Twinkl" w:hAnsi="Twinkl"/>
              </w:rPr>
              <w:t xml:space="preserve">You could papier </w:t>
            </w:r>
            <w:proofErr w:type="spellStart"/>
            <w:r w:rsidRPr="00D67DF2">
              <w:rPr>
                <w:rFonts w:ascii="Twinkl" w:hAnsi="Twinkl"/>
              </w:rPr>
              <w:t>mache</w:t>
            </w:r>
            <w:proofErr w:type="spellEnd"/>
            <w:r w:rsidRPr="00D67DF2">
              <w:rPr>
                <w:rFonts w:ascii="Twinkl" w:hAnsi="Twinkl"/>
              </w:rPr>
              <w:t xml:space="preserve"> a balloon, or colour, paint or stick bits of materials on to the card to create textured effects. </w:t>
            </w:r>
          </w:p>
          <w:p w14:paraId="130EF68E" w14:textId="5CCA2BBD" w:rsidR="000F181C" w:rsidRPr="00D67DF2" w:rsidRDefault="000F181C" w:rsidP="00636169">
            <w:pPr>
              <w:rPr>
                <w:rFonts w:ascii="Twinkl" w:hAnsi="Twinkl"/>
              </w:rPr>
            </w:pPr>
            <w:r w:rsidRPr="00D67DF2">
              <w:rPr>
                <w:rFonts w:ascii="Twinkl" w:hAnsi="Twinkl"/>
                <w:noProof/>
              </w:rPr>
              <w:drawing>
                <wp:anchor distT="0" distB="0" distL="114300" distR="114300" simplePos="0" relativeHeight="251658752" behindDoc="0" locked="0" layoutInCell="1" allowOverlap="1" wp14:anchorId="3F340E72" wp14:editId="5F4E8290">
                  <wp:simplePos x="0" y="0"/>
                  <wp:positionH relativeFrom="column">
                    <wp:posOffset>2936143</wp:posOffset>
                  </wp:positionH>
                  <wp:positionV relativeFrom="paragraph">
                    <wp:posOffset>459984</wp:posOffset>
                  </wp:positionV>
                  <wp:extent cx="972820" cy="838200"/>
                  <wp:effectExtent l="0" t="0" r="0" b="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82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405DFC" w:rsidRPr="00D67DF2">
              <w:rPr>
                <w:rFonts w:ascii="Twinkl" w:hAnsi="Twinkl"/>
              </w:rPr>
              <w:t>This shaving foam paint technique (see picture) creates a great textured finish when dry. Simply spray shaving foam onto a plate and drop in food colouring or poster paint.</w:t>
            </w:r>
          </w:p>
          <w:p w14:paraId="281021C6" w14:textId="3012D034" w:rsidR="00636169" w:rsidRPr="00743338" w:rsidRDefault="001363B2" w:rsidP="00636169">
            <w:pPr>
              <w:rPr>
                <w:rFonts w:ascii="Twinkl" w:hAnsi="Twinkl"/>
                <w:noProof/>
              </w:rPr>
            </w:pPr>
            <w:r>
              <w:t xml:space="preserve"> </w:t>
            </w:r>
            <w:r>
              <w:rPr>
                <w:noProof/>
              </w:rPr>
              <w:t xml:space="preserve"> </w:t>
            </w:r>
          </w:p>
        </w:tc>
      </w:tr>
    </w:tbl>
    <w:p w14:paraId="6FE054B4" w14:textId="61338DF1" w:rsidR="00BB7ED9" w:rsidRDefault="0049484A">
      <w:r>
        <w:rPr>
          <w:noProof/>
        </w:rPr>
        <w:drawing>
          <wp:anchor distT="0" distB="0" distL="114300" distR="114300" simplePos="0" relativeHeight="251656704" behindDoc="1" locked="0" layoutInCell="1" allowOverlap="1" wp14:anchorId="417AE0F8" wp14:editId="5B553695">
            <wp:simplePos x="0" y="0"/>
            <wp:positionH relativeFrom="column">
              <wp:posOffset>-600510</wp:posOffset>
            </wp:positionH>
            <wp:positionV relativeFrom="page">
              <wp:align>top</wp:align>
            </wp:positionV>
            <wp:extent cx="10918371" cy="7718972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8542" cy="7726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B7ED9" w:rsidSect="0049484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F Cartoonist Hand">
    <w:altName w:val="Calibri"/>
    <w:charset w:val="00"/>
    <w:family w:val="auto"/>
    <w:pitch w:val="variable"/>
    <w:sig w:usb0="80000027" w:usb1="00000000" w:usb2="00000000" w:usb3="00000000" w:csb0="00000011" w:csb1="00000000"/>
  </w:font>
  <w:font w:name="Twinkl">
    <w:panose1 w:val="00000000000000000000"/>
    <w:charset w:val="00"/>
    <w:family w:val="auto"/>
    <w:pitch w:val="variable"/>
    <w:sig w:usb0="A00000AF" w:usb1="5000205B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484A"/>
    <w:rsid w:val="00054587"/>
    <w:rsid w:val="000F181C"/>
    <w:rsid w:val="001363B2"/>
    <w:rsid w:val="001B4AD7"/>
    <w:rsid w:val="001E79D2"/>
    <w:rsid w:val="00285649"/>
    <w:rsid w:val="003A7DE2"/>
    <w:rsid w:val="00405DFC"/>
    <w:rsid w:val="00415C4C"/>
    <w:rsid w:val="0049484A"/>
    <w:rsid w:val="006227CC"/>
    <w:rsid w:val="00636169"/>
    <w:rsid w:val="006C2B7C"/>
    <w:rsid w:val="00926754"/>
    <w:rsid w:val="00981C12"/>
    <w:rsid w:val="00990605"/>
    <w:rsid w:val="009B45BD"/>
    <w:rsid w:val="009C7748"/>
    <w:rsid w:val="00A46984"/>
    <w:rsid w:val="00AF76A6"/>
    <w:rsid w:val="00B1606C"/>
    <w:rsid w:val="00B2207B"/>
    <w:rsid w:val="00B9093A"/>
    <w:rsid w:val="00BB7ED9"/>
    <w:rsid w:val="00C3570C"/>
    <w:rsid w:val="00CA62A4"/>
    <w:rsid w:val="00D60CEC"/>
    <w:rsid w:val="00D67DF2"/>
    <w:rsid w:val="00DF1EF1"/>
    <w:rsid w:val="00DF648C"/>
    <w:rsid w:val="00F90166"/>
    <w:rsid w:val="00FA28FC"/>
    <w:rsid w:val="00FF23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077790F9"/>
  <w15:chartTrackingRefBased/>
  <w15:docId w15:val="{30AC4FCE-9019-4F40-B13F-67251B3C5A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484A"/>
    <w:pPr>
      <w:spacing w:after="200"/>
      <w:jc w:val="both"/>
    </w:pPr>
    <w:rPr>
      <w:rFonts w:ascii="SF Cartoonist Hand" w:eastAsia="Calibri" w:hAnsi="SF Cartoonist Hand" w:cs="Times New Roman"/>
      <w:color w:val="1C1C1C"/>
      <w:sz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49484A"/>
    <w:rPr>
      <w:color w:val="0563C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220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://lovemybooks.co.uk/wp-content/uploads/2014/07/Qpootle-5-invitation.pdf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6c5cb0u0rPM" TargetMode="External"/><Relationship Id="rId11" Type="http://schemas.openxmlformats.org/officeDocument/2006/relationships/image" Target="media/image4.png"/><Relationship Id="rId5" Type="http://schemas.openxmlformats.org/officeDocument/2006/relationships/hyperlink" Target="https://www.youtube.com/watch?v=ko306WcHRns" TargetMode="External"/><Relationship Id="rId10" Type="http://schemas.openxmlformats.org/officeDocument/2006/relationships/image" Target="media/image3.jpeg"/><Relationship Id="rId4" Type="http://schemas.openxmlformats.org/officeDocument/2006/relationships/hyperlink" Target="https://www.youtube.com/watch?v=ADnAGBWlzqE" TargetMode="Externa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185</Words>
  <Characters>1061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Victoria Lake</dc:creator>
  <cp:keywords/>
  <dc:description/>
  <cp:lastModifiedBy>Victoria Lake</cp:lastModifiedBy>
  <cp:revision>3</cp:revision>
  <cp:lastPrinted>2021-02-11T13:23:00Z</cp:lastPrinted>
  <dcterms:created xsi:type="dcterms:W3CDTF">2021-02-11T13:28:00Z</dcterms:created>
  <dcterms:modified xsi:type="dcterms:W3CDTF">2021-02-11T13:29:00Z</dcterms:modified>
</cp:coreProperties>
</file>